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AD" w:rsidRDefault="006212AD" w:rsidP="006212A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2AD">
        <w:rPr>
          <w:rFonts w:ascii="Times New Roman" w:hAnsi="Times New Roman" w:cs="Times New Roman"/>
          <w:b/>
          <w:sz w:val="24"/>
          <w:szCs w:val="24"/>
        </w:rPr>
        <w:t>«С. и Е. Железновы. Методика раннего развития»</w:t>
      </w:r>
    </w:p>
    <w:p w:rsidR="006212AD" w:rsidRPr="006212AD" w:rsidRDefault="006212AD" w:rsidP="006212A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AD" w:rsidRPr="006212AD" w:rsidRDefault="006212AD" w:rsidP="00121B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12AD">
        <w:rPr>
          <w:rFonts w:ascii="Times New Roman" w:hAnsi="Times New Roman" w:cs="Times New Roman"/>
          <w:sz w:val="24"/>
          <w:szCs w:val="24"/>
        </w:rPr>
        <w:t>Открыла для себя замечательную методику раннего развития. Хочу поделиться с вами, коллеги. Если вам повезет купить диски с этой методикой, долго не ра</w:t>
      </w:r>
      <w:r>
        <w:rPr>
          <w:rFonts w:ascii="Times New Roman" w:hAnsi="Times New Roman" w:cs="Times New Roman"/>
          <w:sz w:val="24"/>
          <w:szCs w:val="24"/>
        </w:rPr>
        <w:t>здумывайте. Применяйте в работе.</w:t>
      </w:r>
      <w:r w:rsidRPr="006212AD">
        <w:rPr>
          <w:rFonts w:ascii="Times New Roman" w:hAnsi="Times New Roman" w:cs="Times New Roman"/>
          <w:sz w:val="24"/>
          <w:szCs w:val="24"/>
        </w:rPr>
        <w:t xml:space="preserve"> Песенки, игры нравятся детям, доступны по содержанию. Диски идут и с фонограммой минус один, что позволяет при разучивании слов и движений детям петь их, а воспитателю не обязательно владеть музыкальным инструментом.</w:t>
      </w:r>
    </w:p>
    <w:p w:rsidR="006212AD" w:rsidRPr="006212AD" w:rsidRDefault="006212AD" w:rsidP="006212A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6212AD"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 w:rsidRPr="006212AD">
        <w:rPr>
          <w:rFonts w:ascii="Times New Roman" w:hAnsi="Times New Roman" w:cs="Times New Roman"/>
          <w:sz w:val="24"/>
          <w:szCs w:val="24"/>
        </w:rPr>
        <w:t xml:space="preserve"> предложенные в серии Сергея Железнова "Музыка с мамой", обеспечивают занятия с ребенком по следующим направлениям:</w:t>
      </w:r>
    </w:p>
    <w:p w:rsidR="006212AD" w:rsidRPr="006212AD" w:rsidRDefault="006212AD" w:rsidP="006212A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2AD">
        <w:rPr>
          <w:rFonts w:ascii="Times New Roman" w:hAnsi="Times New Roman" w:cs="Times New Roman"/>
          <w:sz w:val="24"/>
          <w:szCs w:val="24"/>
        </w:rPr>
        <w:t>• активное слушание музыки</w:t>
      </w:r>
    </w:p>
    <w:p w:rsidR="006212AD" w:rsidRPr="006212AD" w:rsidRDefault="006212AD" w:rsidP="006212A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2AD">
        <w:rPr>
          <w:rFonts w:ascii="Times New Roman" w:hAnsi="Times New Roman" w:cs="Times New Roman"/>
          <w:sz w:val="24"/>
          <w:szCs w:val="24"/>
        </w:rPr>
        <w:t>• знакомство с собственным телом и окружающим миром</w:t>
      </w:r>
    </w:p>
    <w:p w:rsidR="006212AD" w:rsidRPr="006212AD" w:rsidRDefault="006212AD" w:rsidP="006212A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2AD">
        <w:rPr>
          <w:rFonts w:ascii="Times New Roman" w:hAnsi="Times New Roman" w:cs="Times New Roman"/>
          <w:sz w:val="24"/>
          <w:szCs w:val="24"/>
        </w:rPr>
        <w:t xml:space="preserve">• игры - </w:t>
      </w:r>
      <w:proofErr w:type="spellStart"/>
      <w:r w:rsidRPr="006212AD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</w:p>
    <w:p w:rsidR="006212AD" w:rsidRPr="006212AD" w:rsidRDefault="006212AD" w:rsidP="006212A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2AD">
        <w:rPr>
          <w:rFonts w:ascii="Times New Roman" w:hAnsi="Times New Roman" w:cs="Times New Roman"/>
          <w:sz w:val="24"/>
          <w:szCs w:val="24"/>
        </w:rPr>
        <w:t>• игровая гимнастика</w:t>
      </w:r>
    </w:p>
    <w:p w:rsidR="006212AD" w:rsidRPr="006212AD" w:rsidRDefault="006212AD" w:rsidP="006212A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2AD">
        <w:rPr>
          <w:rFonts w:ascii="Times New Roman" w:hAnsi="Times New Roman" w:cs="Times New Roman"/>
          <w:sz w:val="24"/>
          <w:szCs w:val="24"/>
        </w:rPr>
        <w:t>• подвижные игры</w:t>
      </w:r>
    </w:p>
    <w:p w:rsidR="006212AD" w:rsidRPr="006212AD" w:rsidRDefault="006212AD" w:rsidP="006212A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2AD">
        <w:rPr>
          <w:rFonts w:ascii="Times New Roman" w:hAnsi="Times New Roman" w:cs="Times New Roman"/>
          <w:sz w:val="24"/>
          <w:szCs w:val="24"/>
        </w:rPr>
        <w:t>• пальчиковые игры</w:t>
      </w:r>
    </w:p>
    <w:p w:rsidR="006212AD" w:rsidRPr="006212AD" w:rsidRDefault="006212AD" w:rsidP="006212A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2AD">
        <w:rPr>
          <w:rFonts w:ascii="Times New Roman" w:hAnsi="Times New Roman" w:cs="Times New Roman"/>
          <w:sz w:val="24"/>
          <w:szCs w:val="24"/>
        </w:rPr>
        <w:t xml:space="preserve">• элементарное </w:t>
      </w:r>
      <w:proofErr w:type="spellStart"/>
      <w:r w:rsidRPr="006212AD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</w:p>
    <w:p w:rsidR="006212AD" w:rsidRPr="006212AD" w:rsidRDefault="006212AD" w:rsidP="006212A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2AD">
        <w:rPr>
          <w:rFonts w:ascii="Times New Roman" w:hAnsi="Times New Roman" w:cs="Times New Roman"/>
          <w:sz w:val="24"/>
          <w:szCs w:val="24"/>
        </w:rPr>
        <w:t>• звукоподражание и подпевание</w:t>
      </w:r>
    </w:p>
    <w:p w:rsidR="006212AD" w:rsidRPr="006212AD" w:rsidRDefault="006212AD" w:rsidP="006212A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2AD">
        <w:rPr>
          <w:rFonts w:ascii="Times New Roman" w:hAnsi="Times New Roman" w:cs="Times New Roman"/>
          <w:sz w:val="24"/>
          <w:szCs w:val="24"/>
        </w:rPr>
        <w:t>• развитие слуха.</w:t>
      </w:r>
    </w:p>
    <w:p w:rsidR="006212AD" w:rsidRPr="006212AD" w:rsidRDefault="006212AD" w:rsidP="006212A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21BDD" w:rsidRDefault="006212AD" w:rsidP="006212AD">
      <w:pPr>
        <w:spacing w:after="0" w:line="0" w:lineRule="atLeast"/>
      </w:pPr>
      <w:r>
        <w:rPr>
          <w:noProof/>
          <w:lang w:eastAsia="ru-RU"/>
        </w:rPr>
        <w:drawing>
          <wp:inline distT="0" distB="0" distL="0" distR="0">
            <wp:extent cx="3810000" cy="3819525"/>
            <wp:effectExtent l="19050" t="0" r="0" b="0"/>
            <wp:docPr id="1" name="Рисунок 1" descr="http://muz-ruk.ucoz.ru/_fr/16/s972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z-ruk.ucoz.ru/_fr/16/s972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2AD">
        <w:t xml:space="preserve"> </w:t>
      </w:r>
    </w:p>
    <w:p w:rsidR="00D14F54" w:rsidRDefault="006212AD" w:rsidP="00121B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BDD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121BDD">
        <w:rPr>
          <w:rFonts w:ascii="Times New Roman" w:hAnsi="Times New Roman" w:cs="Times New Roman"/>
          <w:sz w:val="24"/>
          <w:szCs w:val="24"/>
        </w:rPr>
        <w:t xml:space="preserve"> Развивающие игры для малышей, развитие музыкального слуха,</w:t>
      </w:r>
      <w:r w:rsidRPr="00121BDD">
        <w:rPr>
          <w:rFonts w:ascii="Times New Roman" w:hAnsi="Times New Roman" w:cs="Times New Roman"/>
          <w:sz w:val="24"/>
          <w:szCs w:val="24"/>
        </w:rPr>
        <w:t xml:space="preserve"> </w:t>
      </w:r>
      <w:r w:rsidRPr="00121BDD">
        <w:rPr>
          <w:rFonts w:ascii="Times New Roman" w:hAnsi="Times New Roman" w:cs="Times New Roman"/>
          <w:sz w:val="24"/>
          <w:szCs w:val="24"/>
        </w:rPr>
        <w:t>обучающие игры - песенки-игры предназначены для малышей 2-4 лет. Они удобны как для домашних, так и для групповых занятий. Каждая из игр направлена на развитие различных групп мышц</w:t>
      </w:r>
      <w:r w:rsidRPr="00121BDD">
        <w:rPr>
          <w:rFonts w:ascii="Times New Roman" w:hAnsi="Times New Roman" w:cs="Times New Roman"/>
          <w:sz w:val="24"/>
          <w:szCs w:val="24"/>
        </w:rPr>
        <w:t xml:space="preserve"> </w:t>
      </w:r>
      <w:r w:rsidRPr="00121BDD">
        <w:rPr>
          <w:rFonts w:ascii="Times New Roman" w:hAnsi="Times New Roman" w:cs="Times New Roman"/>
          <w:sz w:val="24"/>
          <w:szCs w:val="24"/>
        </w:rPr>
        <w:t>малыша, улучшает рост и развитие органов и систем, развивает дыхательный аппарат. Творчество, фантазия, являющиеся непременным условием</w:t>
      </w:r>
      <w:r w:rsidRPr="00121BDD">
        <w:rPr>
          <w:rFonts w:ascii="Times New Roman" w:hAnsi="Times New Roman" w:cs="Times New Roman"/>
          <w:sz w:val="24"/>
          <w:szCs w:val="24"/>
        </w:rPr>
        <w:t xml:space="preserve"> </w:t>
      </w:r>
      <w:r w:rsidRPr="00121BDD">
        <w:rPr>
          <w:rFonts w:ascii="Times New Roman" w:hAnsi="Times New Roman" w:cs="Times New Roman"/>
          <w:sz w:val="24"/>
          <w:szCs w:val="24"/>
        </w:rPr>
        <w:t>подвижных игр, усиливают мозговые импульсы, которые в свою очередь стимулируют гипофиз, деятельность всей эндокринной системы. Важнейший результат игр - это радость и эмоциональный</w:t>
      </w:r>
      <w:r w:rsidRPr="00121BDD">
        <w:rPr>
          <w:rFonts w:ascii="Times New Roman" w:hAnsi="Times New Roman" w:cs="Times New Roman"/>
          <w:sz w:val="24"/>
          <w:szCs w:val="24"/>
        </w:rPr>
        <w:t xml:space="preserve"> </w:t>
      </w:r>
      <w:r w:rsidRPr="00121BDD">
        <w:rPr>
          <w:rFonts w:ascii="Times New Roman" w:hAnsi="Times New Roman" w:cs="Times New Roman"/>
          <w:sz w:val="24"/>
          <w:szCs w:val="24"/>
        </w:rPr>
        <w:t>подъем. Именно благодаря этому замечательному свойству подвижные игры больше, чем другие формы физической культуры, способствуют всестороннему, гармоничному физическому и умственному развитию детей, воспитанию у них прикладных навыков, координации движений, ловкости, социальной адаптации, дисциплинированности и других важных качеств.</w:t>
      </w:r>
    </w:p>
    <w:p w:rsidR="00121BDD" w:rsidRPr="00121BDD" w:rsidRDefault="00121BDD" w:rsidP="00121B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начала предлагаю три композиции: Автобус, Танец Червяков, Пора начинать. И методические указания к ним. Далее эта копилка будет пополняться.</w:t>
      </w:r>
    </w:p>
    <w:sectPr w:rsidR="00121BDD" w:rsidRPr="00121BDD" w:rsidSect="00121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12AD"/>
    <w:rsid w:val="00121BDD"/>
    <w:rsid w:val="006212AD"/>
    <w:rsid w:val="00D1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2018-04-18T12:21:00Z</dcterms:created>
  <dcterms:modified xsi:type="dcterms:W3CDTF">2018-04-18T12:42:00Z</dcterms:modified>
</cp:coreProperties>
</file>